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CB9A" w14:textId="77777777" w:rsidR="00EC612C" w:rsidRDefault="00EC612C">
      <w:pPr>
        <w:jc w:val="both"/>
        <w:rPr>
          <w:rFonts w:ascii="Merriweather Medium" w:eastAsia="Merriweather Medium" w:hAnsi="Merriweather Medium" w:cs="Merriweather Medium"/>
          <w:color w:val="0000FF"/>
          <w:sz w:val="32"/>
          <w:szCs w:val="32"/>
        </w:rPr>
      </w:pPr>
    </w:p>
    <w:p w14:paraId="7B407613" w14:textId="4F465BF6" w:rsidR="0041420B" w:rsidRDefault="00000000">
      <w:pPr>
        <w:jc w:val="both"/>
        <w:rPr>
          <w:rFonts w:ascii="Merriweather Medium" w:eastAsia="Merriweather Medium" w:hAnsi="Merriweather Medium" w:cs="Merriweather Medium"/>
          <w:color w:val="0000FF"/>
          <w:sz w:val="32"/>
          <w:szCs w:val="32"/>
        </w:rPr>
      </w:pPr>
      <w:r>
        <w:rPr>
          <w:rFonts w:ascii="Merriweather Medium" w:eastAsia="Merriweather Medium" w:hAnsi="Merriweather Medium" w:cs="Merriweather Medium"/>
          <w:color w:val="0000FF"/>
          <w:sz w:val="32"/>
          <w:szCs w:val="32"/>
        </w:rPr>
        <w:t xml:space="preserve">                         Author Submission Guidelines</w:t>
      </w:r>
    </w:p>
    <w:p w14:paraId="72FEC291" w14:textId="77777777" w:rsidR="0041420B" w:rsidRDefault="0041420B">
      <w:pPr>
        <w:jc w:val="both"/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327B24B2" w14:textId="77777777" w:rsidR="0041420B" w:rsidRDefault="00000000">
      <w:pPr>
        <w:jc w:val="both"/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1. Overview</w:t>
      </w:r>
    </w:p>
    <w:p w14:paraId="393B896C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Transglobal Research Journal (TGRJ) is an international, peer-reviewed scholarly</w:t>
      </w:r>
    </w:p>
    <w:p w14:paraId="3C13B606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journal committed to publishing high-quality research that advances knowledge</w:t>
      </w:r>
    </w:p>
    <w:p w14:paraId="5B3ACA16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across its defined scope. Authors are invited to submit original and innovative</w:t>
      </w:r>
    </w:p>
    <w:p w14:paraId="796799E3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manuscripts that meet global academic and ethical standards.</w:t>
      </w:r>
    </w:p>
    <w:p w14:paraId="168788E3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89B23D6" w14:textId="77777777" w:rsidR="0041420B" w:rsidRDefault="00000000">
      <w:pPr>
        <w:jc w:val="both"/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2. Scope of the Journal</w:t>
      </w:r>
    </w:p>
    <w:p w14:paraId="22BAAB80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TGRJ publishes multidisciplinary research with global relevance, including but not limited to:</w:t>
      </w:r>
    </w:p>
    <w:p w14:paraId="6E521069" w14:textId="77777777" w:rsidR="0041420B" w:rsidRDefault="00000000">
      <w:pPr>
        <w:numPr>
          <w:ilvl w:val="0"/>
          <w:numId w:val="1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Science and Technology</w:t>
      </w:r>
    </w:p>
    <w:p w14:paraId="5D4C6DD9" w14:textId="77777777" w:rsidR="0041420B" w:rsidRDefault="00000000">
      <w:pPr>
        <w:numPr>
          <w:ilvl w:val="0"/>
          <w:numId w:val="1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Social Sciences and Humanities</w:t>
      </w:r>
    </w:p>
    <w:p w14:paraId="581F18A3" w14:textId="77777777" w:rsidR="0041420B" w:rsidRDefault="00000000">
      <w:pPr>
        <w:numPr>
          <w:ilvl w:val="0"/>
          <w:numId w:val="1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Management and Economics</w:t>
      </w:r>
    </w:p>
    <w:p w14:paraId="3C011A41" w14:textId="77777777" w:rsidR="0041420B" w:rsidRDefault="00000000">
      <w:pPr>
        <w:numPr>
          <w:ilvl w:val="0"/>
          <w:numId w:val="1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Engineering and Applied Sciences</w:t>
      </w:r>
    </w:p>
    <w:p w14:paraId="1158FED1" w14:textId="77777777" w:rsidR="0041420B" w:rsidRDefault="00000000">
      <w:pPr>
        <w:numPr>
          <w:ilvl w:val="0"/>
          <w:numId w:val="1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Health and Environmental Studies</w:t>
      </w:r>
    </w:p>
    <w:p w14:paraId="1E344B2E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734E07A" w14:textId="77777777" w:rsidR="0041420B" w:rsidRDefault="00000000">
      <w:pPr>
        <w:jc w:val="both"/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3. Types of Manuscripts Accepted</w:t>
      </w:r>
    </w:p>
    <w:p w14:paraId="22948E13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The journal considers the following categories:</w:t>
      </w:r>
    </w:p>
    <w:p w14:paraId="381B3C01" w14:textId="77777777" w:rsidR="0041420B" w:rsidRDefault="00000000">
      <w:pPr>
        <w:numPr>
          <w:ilvl w:val="0"/>
          <w:numId w:val="10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Original Research Articles</w:t>
      </w:r>
    </w:p>
    <w:p w14:paraId="07D9C8AF" w14:textId="77777777" w:rsidR="0041420B" w:rsidRDefault="00000000">
      <w:pPr>
        <w:numPr>
          <w:ilvl w:val="0"/>
          <w:numId w:val="10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Review Papers</w:t>
      </w:r>
    </w:p>
    <w:p w14:paraId="48F49EA4" w14:textId="77777777" w:rsidR="0041420B" w:rsidRDefault="00000000">
      <w:pPr>
        <w:numPr>
          <w:ilvl w:val="0"/>
          <w:numId w:val="10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Short Communications</w:t>
      </w:r>
    </w:p>
    <w:p w14:paraId="6B76D4D7" w14:textId="77777777" w:rsidR="0041420B" w:rsidRDefault="00000000">
      <w:pPr>
        <w:numPr>
          <w:ilvl w:val="0"/>
          <w:numId w:val="10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Case Studies</w:t>
      </w:r>
    </w:p>
    <w:p w14:paraId="48D01F16" w14:textId="77777777" w:rsidR="0041420B" w:rsidRDefault="00000000">
      <w:pPr>
        <w:numPr>
          <w:ilvl w:val="0"/>
          <w:numId w:val="10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Technical Notes</w:t>
      </w:r>
    </w:p>
    <w:p w14:paraId="734566E1" w14:textId="77777777" w:rsidR="0041420B" w:rsidRDefault="00000000">
      <w:pPr>
        <w:numPr>
          <w:ilvl w:val="0"/>
          <w:numId w:val="10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Letters to the Editor</w:t>
      </w:r>
    </w:p>
    <w:p w14:paraId="4888C86A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427D5BF4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E3D8A7D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79F6B7FF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08FDA2A2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0554D109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21E3F1E1" w14:textId="77777777" w:rsidR="0041420B" w:rsidRDefault="0041420B">
      <w:pPr>
        <w:ind w:left="720"/>
        <w:jc w:val="both"/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40C313A3" w14:textId="77777777" w:rsidR="0041420B" w:rsidRDefault="00000000">
      <w:pPr>
        <w:jc w:val="both"/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4. Submission Policy</w:t>
      </w:r>
    </w:p>
    <w:p w14:paraId="16D53852" w14:textId="77777777" w:rsidR="0041420B" w:rsidRDefault="00000000">
      <w:pPr>
        <w:numPr>
          <w:ilvl w:val="0"/>
          <w:numId w:val="13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Manuscripts must be original and unpublished</w:t>
      </w:r>
    </w:p>
    <w:p w14:paraId="0CDE6F0B" w14:textId="77777777" w:rsidR="0041420B" w:rsidRDefault="00000000">
      <w:pPr>
        <w:numPr>
          <w:ilvl w:val="0"/>
          <w:numId w:val="13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Submissions must not be under review elsewhere</w:t>
      </w:r>
    </w:p>
    <w:p w14:paraId="4C56B6E3" w14:textId="77777777" w:rsidR="0041420B" w:rsidRDefault="00000000">
      <w:pPr>
        <w:numPr>
          <w:ilvl w:val="0"/>
          <w:numId w:val="13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All authors must approve the submission</w:t>
      </w:r>
    </w:p>
    <w:p w14:paraId="35B2FDA7" w14:textId="77777777" w:rsidR="0041420B" w:rsidRDefault="00000000">
      <w:pPr>
        <w:numPr>
          <w:ilvl w:val="0"/>
          <w:numId w:val="13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The corresponding author is responsible for all communication</w:t>
      </w:r>
    </w:p>
    <w:p w14:paraId="2EB9CBAE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28C7AE26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lastRenderedPageBreak/>
        <w:t>5. Manuscript Preparation Guidelines</w:t>
      </w:r>
    </w:p>
    <w:p w14:paraId="0F70BCC7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7306D104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5.1 Language</w:t>
      </w:r>
    </w:p>
    <w:p w14:paraId="678D8588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Manuscripts must be written in clear, professional English (British or American,</w:t>
      </w:r>
    </w:p>
    <w:p w14:paraId="3B488EA5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but consistent).</w:t>
      </w:r>
    </w:p>
    <w:p w14:paraId="69951A6B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182369D8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5.2 Formatting</w:t>
      </w:r>
    </w:p>
    <w:p w14:paraId="21A03752" w14:textId="77777777" w:rsidR="0041420B" w:rsidRDefault="00000000">
      <w:pPr>
        <w:numPr>
          <w:ilvl w:val="0"/>
          <w:numId w:val="8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File format: Microsoft Word (.doc / .docx)</w:t>
      </w:r>
    </w:p>
    <w:p w14:paraId="1A7712F1" w14:textId="77777777" w:rsidR="0041420B" w:rsidRDefault="00000000">
      <w:pPr>
        <w:numPr>
          <w:ilvl w:val="0"/>
          <w:numId w:val="8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Font: Times New Roman, 12 pt</w:t>
      </w:r>
    </w:p>
    <w:p w14:paraId="651E6C55" w14:textId="77777777" w:rsidR="0041420B" w:rsidRDefault="00000000">
      <w:pPr>
        <w:numPr>
          <w:ilvl w:val="0"/>
          <w:numId w:val="8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Line spacing: Double</w:t>
      </w:r>
    </w:p>
    <w:p w14:paraId="5B2EEF57" w14:textId="77777777" w:rsidR="0041420B" w:rsidRDefault="00000000">
      <w:pPr>
        <w:numPr>
          <w:ilvl w:val="0"/>
          <w:numId w:val="8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Margins: 1 inch (2.54 cm) on all sides</w:t>
      </w:r>
    </w:p>
    <w:p w14:paraId="32A0BD1D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B83D993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6. Structure of Manuscript</w:t>
      </w:r>
    </w:p>
    <w:p w14:paraId="6C3EC6A6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3F57BDE0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6.1 Title Page</w:t>
      </w:r>
    </w:p>
    <w:p w14:paraId="241BFFB0" w14:textId="77777777" w:rsidR="0041420B" w:rsidRDefault="00000000">
      <w:pPr>
        <w:numPr>
          <w:ilvl w:val="0"/>
          <w:numId w:val="7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Concise and informative title</w:t>
      </w:r>
    </w:p>
    <w:p w14:paraId="612CB716" w14:textId="77777777" w:rsidR="0041420B" w:rsidRDefault="00000000">
      <w:pPr>
        <w:numPr>
          <w:ilvl w:val="0"/>
          <w:numId w:val="7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Full names of authors</w:t>
      </w:r>
    </w:p>
    <w:p w14:paraId="0B78B105" w14:textId="77777777" w:rsidR="0041420B" w:rsidRDefault="00000000">
      <w:pPr>
        <w:numPr>
          <w:ilvl w:val="0"/>
          <w:numId w:val="7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Institutional affiliations</w:t>
      </w:r>
    </w:p>
    <w:p w14:paraId="302BC11E" w14:textId="77777777" w:rsidR="0041420B" w:rsidRDefault="00000000">
      <w:pPr>
        <w:numPr>
          <w:ilvl w:val="0"/>
          <w:numId w:val="7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Corresponding author’s email and contact details</w:t>
      </w:r>
    </w:p>
    <w:p w14:paraId="199C6D7F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2121738F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6.2 Abstract</w:t>
      </w:r>
    </w:p>
    <w:p w14:paraId="1B5B074C" w14:textId="77777777" w:rsidR="0041420B" w:rsidRDefault="00000000">
      <w:pPr>
        <w:numPr>
          <w:ilvl w:val="0"/>
          <w:numId w:val="14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Maximum 250 words</w:t>
      </w:r>
    </w:p>
    <w:p w14:paraId="0E33B9FE" w14:textId="77777777" w:rsidR="0041420B" w:rsidRDefault="00000000">
      <w:pPr>
        <w:numPr>
          <w:ilvl w:val="0"/>
          <w:numId w:val="14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Clearly state objectives, methods, results, and conclusion</w:t>
      </w:r>
    </w:p>
    <w:p w14:paraId="7172EE68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1310144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6.3 Keywords</w:t>
      </w:r>
    </w:p>
    <w:p w14:paraId="300A86B7" w14:textId="77777777" w:rsidR="0041420B" w:rsidRDefault="00000000">
      <w:pPr>
        <w:numPr>
          <w:ilvl w:val="0"/>
          <w:numId w:val="6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4–6 relevant keywords</w:t>
      </w:r>
    </w:p>
    <w:p w14:paraId="1EDEDB5F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6928A86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1ED92DAB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0CB9BDAF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4CAE9DC4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1E75512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02B790D3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73B96BD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2412B152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6.4 Main Text</w:t>
      </w:r>
    </w:p>
    <w:p w14:paraId="7C296D67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The manuscript should include:</w:t>
      </w:r>
    </w:p>
    <w:p w14:paraId="5C5707B8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1. Introduction</w:t>
      </w:r>
    </w:p>
    <w:p w14:paraId="11D00F10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2. Literature Review (if applicable)</w:t>
      </w:r>
    </w:p>
    <w:p w14:paraId="75DE9DE5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3. Materials and Methods</w:t>
      </w:r>
    </w:p>
    <w:p w14:paraId="785C4629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4. Results</w:t>
      </w:r>
    </w:p>
    <w:p w14:paraId="06FC895C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lastRenderedPageBreak/>
        <w:t>5. Discussion</w:t>
      </w:r>
    </w:p>
    <w:p w14:paraId="212E48A5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6. Conclusion</w:t>
      </w:r>
    </w:p>
    <w:p w14:paraId="07A59A97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7728529E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0F66757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7. Tables and Figures</w:t>
      </w:r>
    </w:p>
    <w:p w14:paraId="67E75CD4" w14:textId="77777777" w:rsidR="0041420B" w:rsidRDefault="00000000">
      <w:pPr>
        <w:numPr>
          <w:ilvl w:val="0"/>
          <w:numId w:val="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Must be clearly labeled and numbered</w:t>
      </w:r>
    </w:p>
    <w:p w14:paraId="31E12442" w14:textId="77777777" w:rsidR="0041420B" w:rsidRDefault="00000000">
      <w:pPr>
        <w:numPr>
          <w:ilvl w:val="0"/>
          <w:numId w:val="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Include descriptive captions</w:t>
      </w:r>
    </w:p>
    <w:p w14:paraId="2538B964" w14:textId="77777777" w:rsidR="0041420B" w:rsidRDefault="00000000">
      <w:pPr>
        <w:numPr>
          <w:ilvl w:val="0"/>
          <w:numId w:val="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High-resolution images required</w:t>
      </w:r>
    </w:p>
    <w:p w14:paraId="0C2CFAC3" w14:textId="77777777" w:rsidR="0041420B" w:rsidRDefault="00000000">
      <w:pPr>
        <w:numPr>
          <w:ilvl w:val="0"/>
          <w:numId w:val="1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Must be cited in the text</w:t>
      </w:r>
    </w:p>
    <w:p w14:paraId="349CBE9E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7C497A94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8. Referencing Style</w:t>
      </w:r>
    </w:p>
    <w:p w14:paraId="29F06F09" w14:textId="77777777" w:rsidR="0041420B" w:rsidRDefault="00000000">
      <w:pPr>
        <w:numPr>
          <w:ilvl w:val="0"/>
          <w:numId w:val="9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Use APA / Harvard / Vancouver (as specified by TRJ)</w:t>
      </w:r>
    </w:p>
    <w:p w14:paraId="07E07C12" w14:textId="77777777" w:rsidR="0041420B" w:rsidRDefault="00000000">
      <w:pPr>
        <w:numPr>
          <w:ilvl w:val="0"/>
          <w:numId w:val="9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Include DOI for all references where available</w:t>
      </w:r>
    </w:p>
    <w:p w14:paraId="4A04832C" w14:textId="77777777" w:rsidR="0041420B" w:rsidRDefault="00000000">
      <w:pPr>
        <w:numPr>
          <w:ilvl w:val="0"/>
          <w:numId w:val="9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Ensure accuracy and consistency</w:t>
      </w:r>
    </w:p>
    <w:p w14:paraId="2A291783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0577BEFB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9. Ethical Standards</w:t>
      </w:r>
    </w:p>
    <w:p w14:paraId="5DE6541C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835A776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9.1 Authorship Criteria</w:t>
      </w:r>
    </w:p>
    <w:p w14:paraId="6D664C48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All authors must have made substantial contributions to the research and</w:t>
      </w:r>
    </w:p>
    <w:p w14:paraId="08894E03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manuscript preparation.</w:t>
      </w:r>
    </w:p>
    <w:p w14:paraId="16827347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258D2863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9.2 Plagiarism Policy</w:t>
      </w:r>
    </w:p>
    <w:p w14:paraId="33531D48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1697194B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TRJ maintains a strict anti-plagiarism policy:</w:t>
      </w:r>
    </w:p>
    <w:p w14:paraId="3DB20652" w14:textId="77777777" w:rsidR="0041420B" w:rsidRDefault="00000000">
      <w:pPr>
        <w:numPr>
          <w:ilvl w:val="0"/>
          <w:numId w:val="3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The similarity index must be below 15%</w:t>
      </w:r>
    </w:p>
    <w:p w14:paraId="71A95AD7" w14:textId="77777777" w:rsidR="0041420B" w:rsidRDefault="00000000">
      <w:pPr>
        <w:numPr>
          <w:ilvl w:val="0"/>
          <w:numId w:val="3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Any form of plagiarism will lead to rejection</w:t>
      </w:r>
    </w:p>
    <w:p w14:paraId="090EEF42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1CFD61EA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9.3 AI Usage Policy</w:t>
      </w:r>
    </w:p>
    <w:p w14:paraId="3FA2048E" w14:textId="77777777" w:rsidR="0041420B" w:rsidRDefault="00000000">
      <w:pPr>
        <w:numPr>
          <w:ilvl w:val="0"/>
          <w:numId w:val="2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Authors must disclose any use of AI tools (e.g., ChatGPT, Grammarly, etc.)</w:t>
      </w:r>
    </w:p>
    <w:p w14:paraId="45959E6B" w14:textId="77777777" w:rsidR="0041420B" w:rsidRDefault="00000000">
      <w:pPr>
        <w:numPr>
          <w:ilvl w:val="0"/>
          <w:numId w:val="2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AI tools cannot be listed as authors</w:t>
      </w:r>
    </w:p>
    <w:p w14:paraId="17EB38C1" w14:textId="77777777" w:rsidR="0041420B" w:rsidRDefault="00000000">
      <w:pPr>
        <w:numPr>
          <w:ilvl w:val="0"/>
          <w:numId w:val="2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Authors remain fully responsible for the content.</w:t>
      </w:r>
    </w:p>
    <w:p w14:paraId="35ECFB56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F72E70F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6171BF7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4F98B3B0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3032426D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9.4 Conflict of Interest</w:t>
      </w:r>
    </w:p>
    <w:p w14:paraId="132B211F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All authors must declare any financial or non-financial conflicts of interest.</w:t>
      </w:r>
    </w:p>
    <w:p w14:paraId="78A26DB6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0A57DBF4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10. Peer Review Process</w:t>
      </w:r>
    </w:p>
    <w:p w14:paraId="679DC46E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TRJ follows a double-blind peer review process:</w:t>
      </w:r>
    </w:p>
    <w:p w14:paraId="2A8590EB" w14:textId="77777777" w:rsidR="0041420B" w:rsidRDefault="00000000">
      <w:pPr>
        <w:numPr>
          <w:ilvl w:val="0"/>
          <w:numId w:val="12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lastRenderedPageBreak/>
        <w:t>Initial editorial screening</w:t>
      </w:r>
    </w:p>
    <w:p w14:paraId="611562DB" w14:textId="77777777" w:rsidR="0041420B" w:rsidRDefault="00000000">
      <w:pPr>
        <w:numPr>
          <w:ilvl w:val="0"/>
          <w:numId w:val="12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Review by at least two independent experts</w:t>
      </w:r>
    </w:p>
    <w:p w14:paraId="0C7E6373" w14:textId="77777777" w:rsidR="0041420B" w:rsidRDefault="00000000">
      <w:pPr>
        <w:numPr>
          <w:ilvl w:val="0"/>
          <w:numId w:val="12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Final decision by the Editor-in-Chief</w:t>
      </w:r>
    </w:p>
    <w:p w14:paraId="67B9D7DD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F9B361D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11. Revision Policy</w:t>
      </w:r>
    </w:p>
    <w:p w14:paraId="6077E7E6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Authors must:</w:t>
      </w:r>
    </w:p>
    <w:p w14:paraId="73085BF0" w14:textId="77777777" w:rsidR="0041420B" w:rsidRDefault="00000000">
      <w:pPr>
        <w:numPr>
          <w:ilvl w:val="0"/>
          <w:numId w:val="4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Address all reviewer comments</w:t>
      </w:r>
    </w:p>
    <w:p w14:paraId="22BBE9EB" w14:textId="77777777" w:rsidR="0041420B" w:rsidRDefault="00000000">
      <w:pPr>
        <w:numPr>
          <w:ilvl w:val="0"/>
          <w:numId w:val="4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Submit revisions within the specified timeframe</w:t>
      </w:r>
    </w:p>
    <w:p w14:paraId="1E09AD39" w14:textId="77777777" w:rsidR="0041420B" w:rsidRDefault="00000000">
      <w:pPr>
        <w:numPr>
          <w:ilvl w:val="0"/>
          <w:numId w:val="4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Highlight changes in the revised manuscript</w:t>
      </w:r>
    </w:p>
    <w:p w14:paraId="744716CE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642D864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12. Copyright and Licensing</w:t>
      </w:r>
    </w:p>
    <w:p w14:paraId="2D746266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Upon acceptance, authors must submit a signed:</w:t>
      </w:r>
    </w:p>
    <w:p w14:paraId="64EFB65F" w14:textId="77777777" w:rsidR="0041420B" w:rsidRDefault="00000000">
      <w:pPr>
        <w:numPr>
          <w:ilvl w:val="0"/>
          <w:numId w:val="15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Copyright Transfer Form</w:t>
      </w:r>
    </w:p>
    <w:p w14:paraId="5B345A1D" w14:textId="77777777" w:rsidR="0041420B" w:rsidRDefault="00000000">
      <w:pPr>
        <w:numPr>
          <w:ilvl w:val="0"/>
          <w:numId w:val="15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Author Undertaking Declaration</w:t>
      </w:r>
    </w:p>
    <w:p w14:paraId="0271F131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83E926E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13. Publication Ethics</w:t>
      </w:r>
    </w:p>
    <w:p w14:paraId="4384778E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TRJ adheres to international best practices, including:</w:t>
      </w:r>
    </w:p>
    <w:p w14:paraId="4BEB5B27" w14:textId="77777777" w:rsidR="0041420B" w:rsidRDefault="00000000">
      <w:pPr>
        <w:numPr>
          <w:ilvl w:val="0"/>
          <w:numId w:val="5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COPE (Committee on Publication Ethics) guidelines</w:t>
      </w:r>
    </w:p>
    <w:p w14:paraId="1F14B578" w14:textId="77777777" w:rsidR="0041420B" w:rsidRDefault="00000000">
      <w:pPr>
        <w:numPr>
          <w:ilvl w:val="0"/>
          <w:numId w:val="5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Transparency in research and reporting</w:t>
      </w:r>
    </w:p>
    <w:p w14:paraId="78828F50" w14:textId="77777777" w:rsidR="0041420B" w:rsidRDefault="00000000">
      <w:pPr>
        <w:numPr>
          <w:ilvl w:val="0"/>
          <w:numId w:val="5"/>
        </w:num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Ethical handling of misconduct</w:t>
      </w:r>
    </w:p>
    <w:p w14:paraId="43C0DE48" w14:textId="77777777" w:rsidR="0041420B" w:rsidRDefault="0041420B">
      <w:pPr>
        <w:ind w:left="720"/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591C517D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14. Contact Information</w:t>
      </w:r>
    </w:p>
    <w:p w14:paraId="2E6F0061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For submission inquiries and support:</w:t>
      </w:r>
    </w:p>
    <w:p w14:paraId="736E4627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688639DB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Editorial Office</w:t>
      </w:r>
    </w:p>
    <w:p w14:paraId="006671C9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Transglobal Research Journal (TRJ)</w:t>
      </w:r>
    </w:p>
    <w:p w14:paraId="7527DCB8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hyperlink r:id="rId5">
        <w:r>
          <w:rPr>
            <w:rFonts w:ascii="Merriweather Medium" w:eastAsia="Merriweather Medium" w:hAnsi="Merriweather Medium" w:cs="Merriweather Medium"/>
            <w:color w:val="1155CC"/>
            <w:sz w:val="24"/>
            <w:szCs w:val="24"/>
            <w:u w:val="single"/>
          </w:rPr>
          <w:t>transglobalresearchjournal@gmail.com</w:t>
        </w:r>
      </w:hyperlink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</w:t>
      </w:r>
    </w:p>
    <w:p w14:paraId="154B8199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Home - </w:t>
      </w:r>
      <w:hyperlink r:id="rId6">
        <w:r>
          <w:rPr>
            <w:rFonts w:ascii="Merriweather Medium" w:eastAsia="Merriweather Medium" w:hAnsi="Merriweather Medium" w:cs="Merriweather Medium"/>
            <w:color w:val="1155CC"/>
            <w:sz w:val="24"/>
            <w:szCs w:val="24"/>
            <w:u w:val="single"/>
          </w:rPr>
          <w:t>www.transglobalresearchjournal.org</w:t>
        </w:r>
      </w:hyperlink>
      <w:r>
        <w:rPr>
          <w:rFonts w:ascii="Merriweather Medium" w:eastAsia="Merriweather Medium" w:hAnsi="Merriweather Medium" w:cs="Merriweather Medium"/>
          <w:sz w:val="24"/>
          <w:szCs w:val="24"/>
        </w:rPr>
        <w:t xml:space="preserve"> </w:t>
      </w:r>
    </w:p>
    <w:p w14:paraId="0CB78B19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7860009E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15. Disclaimer</w:t>
      </w:r>
    </w:p>
    <w:p w14:paraId="160492A1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The editorial board reserves the right to reject or return manuscripts that do not</w:t>
      </w:r>
    </w:p>
    <w:p w14:paraId="4879ED40" w14:textId="77777777" w:rsidR="0041420B" w:rsidRDefault="00000000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  <w:r>
        <w:rPr>
          <w:rFonts w:ascii="Merriweather Medium" w:eastAsia="Merriweather Medium" w:hAnsi="Merriweather Medium" w:cs="Merriweather Medium"/>
          <w:sz w:val="24"/>
          <w:szCs w:val="24"/>
        </w:rPr>
        <w:t>comply with these guidelines.</w:t>
      </w:r>
    </w:p>
    <w:p w14:paraId="088F8406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04C89082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p w14:paraId="1D5C72CB" w14:textId="77777777" w:rsidR="0041420B" w:rsidRDefault="0041420B">
      <w:pPr>
        <w:jc w:val="both"/>
        <w:rPr>
          <w:rFonts w:ascii="Merriweather Medium" w:eastAsia="Merriweather Medium" w:hAnsi="Merriweather Medium" w:cs="Merriweather Medium"/>
          <w:sz w:val="24"/>
          <w:szCs w:val="24"/>
        </w:rPr>
      </w:pPr>
    </w:p>
    <w:sectPr w:rsidR="0041420B">
      <w:pgSz w:w="12240" w:h="15840"/>
      <w:pgMar w:top="27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Medium">
    <w:charset w:val="00"/>
    <w:family w:val="auto"/>
    <w:pitch w:val="default"/>
    <w:embedRegular r:id="rId1" w:fontKey="{D08E1143-9B75-46A8-957B-AAD25EBF9F1C}"/>
  </w:font>
  <w:font w:name="Merriweather">
    <w:charset w:val="00"/>
    <w:family w:val="auto"/>
    <w:pitch w:val="variable"/>
    <w:sig w:usb0="20000207" w:usb1="00000002" w:usb2="00000000" w:usb3="00000000" w:csb0="00000197" w:csb1="00000000"/>
    <w:embedBold r:id="rId2" w:fontKey="{659C20AC-0B18-4B34-9EFF-F05B68B0BA0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99B520B-300B-42A4-9573-5347CCD08AD7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  <w:embedRegular r:id="rId4" w:fontKey="{2F1C73EE-F9B7-4A40-BC74-0452AB10C4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707FB2E-F367-4555-A2F2-241BAFDF303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2CDA"/>
    <w:multiLevelType w:val="multilevel"/>
    <w:tmpl w:val="D9D2DC7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BD2AB7"/>
    <w:multiLevelType w:val="multilevel"/>
    <w:tmpl w:val="CCE0466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9A27F1"/>
    <w:multiLevelType w:val="multilevel"/>
    <w:tmpl w:val="0C08E1C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C82278"/>
    <w:multiLevelType w:val="multilevel"/>
    <w:tmpl w:val="233E890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785D03"/>
    <w:multiLevelType w:val="multilevel"/>
    <w:tmpl w:val="174297D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163BD4"/>
    <w:multiLevelType w:val="multilevel"/>
    <w:tmpl w:val="0282709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B20AE8"/>
    <w:multiLevelType w:val="multilevel"/>
    <w:tmpl w:val="161A5C9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4D95EBB"/>
    <w:multiLevelType w:val="multilevel"/>
    <w:tmpl w:val="E4A673F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71D30D6"/>
    <w:multiLevelType w:val="multilevel"/>
    <w:tmpl w:val="95FC67E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895BF4"/>
    <w:multiLevelType w:val="multilevel"/>
    <w:tmpl w:val="A5984C9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5E0A72"/>
    <w:multiLevelType w:val="multilevel"/>
    <w:tmpl w:val="CCAA197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9C16E92"/>
    <w:multiLevelType w:val="multilevel"/>
    <w:tmpl w:val="45B2539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9512E8"/>
    <w:multiLevelType w:val="multilevel"/>
    <w:tmpl w:val="0A2A6E9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5E65C06"/>
    <w:multiLevelType w:val="multilevel"/>
    <w:tmpl w:val="475E557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DCD018D"/>
    <w:multiLevelType w:val="multilevel"/>
    <w:tmpl w:val="4B824F5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745151135">
    <w:abstractNumId w:val="9"/>
  </w:num>
  <w:num w:numId="2" w16cid:durableId="866530935">
    <w:abstractNumId w:val="10"/>
  </w:num>
  <w:num w:numId="3" w16cid:durableId="583415280">
    <w:abstractNumId w:val="0"/>
  </w:num>
  <w:num w:numId="4" w16cid:durableId="887423063">
    <w:abstractNumId w:val="1"/>
  </w:num>
  <w:num w:numId="5" w16cid:durableId="1752921363">
    <w:abstractNumId w:val="3"/>
  </w:num>
  <w:num w:numId="6" w16cid:durableId="2069568447">
    <w:abstractNumId w:val="5"/>
  </w:num>
  <w:num w:numId="7" w16cid:durableId="1941328072">
    <w:abstractNumId w:val="12"/>
  </w:num>
  <w:num w:numId="8" w16cid:durableId="1638297359">
    <w:abstractNumId w:val="2"/>
  </w:num>
  <w:num w:numId="9" w16cid:durableId="1084959996">
    <w:abstractNumId w:val="11"/>
  </w:num>
  <w:num w:numId="10" w16cid:durableId="1428039750">
    <w:abstractNumId w:val="8"/>
  </w:num>
  <w:num w:numId="11" w16cid:durableId="1428498279">
    <w:abstractNumId w:val="7"/>
  </w:num>
  <w:num w:numId="12" w16cid:durableId="2088457494">
    <w:abstractNumId w:val="13"/>
  </w:num>
  <w:num w:numId="13" w16cid:durableId="382872885">
    <w:abstractNumId w:val="6"/>
  </w:num>
  <w:num w:numId="14" w16cid:durableId="911505503">
    <w:abstractNumId w:val="14"/>
  </w:num>
  <w:num w:numId="15" w16cid:durableId="1070006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20B"/>
    <w:rsid w:val="0041420B"/>
    <w:rsid w:val="00DB3D73"/>
    <w:rsid w:val="00EC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CAF6A"/>
  <w15:docId w15:val="{3D23AA12-9B1E-4370-A551-86E14059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ta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sglobalresearchjournal.org" TargetMode="External"/><Relationship Id="rId5" Type="http://schemas.openxmlformats.org/officeDocument/2006/relationships/hyperlink" Target="mailto:transglobalresearchjournal@gmail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Arulkumar Sivasamy</cp:lastModifiedBy>
  <cp:revision>2</cp:revision>
  <dcterms:created xsi:type="dcterms:W3CDTF">2026-07-23T13:15:00Z</dcterms:created>
  <dcterms:modified xsi:type="dcterms:W3CDTF">2026-07-23T13:15:00Z</dcterms:modified>
</cp:coreProperties>
</file>